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E7" w:rsidRPr="00D60F7B" w:rsidRDefault="001D26E7" w:rsidP="001D26E7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</w:pPr>
      <w:bookmarkStart w:id="0" w:name="_GoBack"/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创新创业教育学院</w:t>
      </w:r>
      <w:bookmarkEnd w:id="0"/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档案归档范围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867"/>
        <w:gridCol w:w="723"/>
      </w:tblGrid>
      <w:tr w:rsidR="001D26E7" w:rsidRPr="00D60F7B" w:rsidTr="001D26E7">
        <w:tc>
          <w:tcPr>
            <w:tcW w:w="817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21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归 档 </w:t>
            </w:r>
            <w:proofErr w:type="gramStart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范</w:t>
            </w:r>
            <w:proofErr w:type="gramEnd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围</w:t>
            </w:r>
          </w:p>
        </w:tc>
        <w:tc>
          <w:tcPr>
            <w:tcW w:w="867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723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1D26E7" w:rsidRPr="00D60F7B" w:rsidTr="00C8571B">
        <w:tc>
          <w:tcPr>
            <w:tcW w:w="8928" w:type="dxa"/>
            <w:gridSpan w:val="4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分类号：DQ11 综合</w:t>
            </w:r>
          </w:p>
        </w:tc>
      </w:tr>
      <w:tr w:rsidR="001D26E7" w:rsidRPr="00D60F7B" w:rsidTr="001D26E7">
        <w:tc>
          <w:tcPr>
            <w:tcW w:w="817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1D26E7" w:rsidRPr="00D60F7B" w:rsidRDefault="001D26E7" w:rsidP="001D26E7">
            <w:pPr>
              <w:pStyle w:val="style1"/>
              <w:spacing w:beforeLines="20" w:before="62" w:beforeAutospacing="0" w:afterLines="20" w:after="62" w:afterAutospacing="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 w:rsidRPr="00D60F7B">
              <w:rPr>
                <w:color w:val="000000"/>
                <w:sz w:val="24"/>
                <w:szCs w:val="24"/>
              </w:rPr>
              <w:t>分党委</w:t>
            </w:r>
            <w:r w:rsidRPr="00D60F7B">
              <w:rPr>
                <w:rFonts w:hint="eastAsia"/>
                <w:color w:val="000000"/>
                <w:sz w:val="24"/>
                <w:szCs w:val="24"/>
              </w:rPr>
              <w:t>上报学校党委的请示及批复</w:t>
            </w:r>
          </w:p>
        </w:tc>
        <w:tc>
          <w:tcPr>
            <w:tcW w:w="867" w:type="dxa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D26E7" w:rsidRPr="00D60F7B" w:rsidTr="001D26E7">
        <w:tc>
          <w:tcPr>
            <w:tcW w:w="817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color w:val="000000"/>
                <w:sz w:val="24"/>
              </w:rPr>
              <w:t>分党委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工作计划、总结、报告</w:t>
            </w:r>
          </w:p>
        </w:tc>
        <w:tc>
          <w:tcPr>
            <w:tcW w:w="867" w:type="dxa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D26E7" w:rsidRPr="00D60F7B" w:rsidTr="001D26E7">
        <w:tc>
          <w:tcPr>
            <w:tcW w:w="817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1D26E7" w:rsidRPr="00D60F7B" w:rsidRDefault="001D26E7" w:rsidP="001D26E7">
            <w:pPr>
              <w:spacing w:beforeLines="20" w:before="62" w:afterLines="20" w:after="62" w:line="150" w:lineRule="atLeas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微软雅黑" w:hAnsi="微软雅黑" w:cs="MS Gothic" w:hint="eastAsia"/>
                <w:color w:val="000000"/>
                <w:sz w:val="24"/>
              </w:rPr>
              <w:t>其他具有保存价值的文件材料</w:t>
            </w:r>
          </w:p>
        </w:tc>
        <w:tc>
          <w:tcPr>
            <w:tcW w:w="867" w:type="dxa"/>
          </w:tcPr>
          <w:p w:rsidR="001D26E7" w:rsidRPr="00D60F7B" w:rsidRDefault="001D26E7" w:rsidP="001D26E7">
            <w:pPr>
              <w:spacing w:beforeLines="20" w:before="62" w:afterLines="20" w:after="62" w:line="15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D26E7" w:rsidRPr="00D60F7B" w:rsidTr="00C8571B">
        <w:tc>
          <w:tcPr>
            <w:tcW w:w="8928" w:type="dxa"/>
            <w:gridSpan w:val="4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分类号：DQ17团委</w:t>
            </w:r>
          </w:p>
        </w:tc>
      </w:tr>
      <w:tr w:rsidR="001D26E7" w:rsidRPr="00D60F7B" w:rsidTr="001D26E7">
        <w:tc>
          <w:tcPr>
            <w:tcW w:w="817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1D26E7" w:rsidRPr="00D60F7B" w:rsidRDefault="001D26E7" w:rsidP="001D26E7">
            <w:pPr>
              <w:spacing w:beforeLines="20" w:before="62" w:afterLines="20" w:after="62" w:line="384" w:lineRule="atLeast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微软雅黑" w:hAnsi="微软雅黑" w:cs="MS Gothic" w:hint="eastAsia"/>
                <w:color w:val="000000"/>
                <w:sz w:val="24"/>
              </w:rPr>
              <w:t>学生参加重大创新创业大赛获奖材料</w:t>
            </w:r>
          </w:p>
        </w:tc>
        <w:tc>
          <w:tcPr>
            <w:tcW w:w="867" w:type="dxa"/>
          </w:tcPr>
          <w:p w:rsidR="001D26E7" w:rsidRPr="00D60F7B" w:rsidRDefault="001D26E7" w:rsidP="001D26E7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/30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D26E7" w:rsidRPr="00D60F7B" w:rsidTr="00C8571B">
        <w:tc>
          <w:tcPr>
            <w:tcW w:w="8928" w:type="dxa"/>
            <w:gridSpan w:val="4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XZ11 综合</w:t>
            </w:r>
          </w:p>
        </w:tc>
      </w:tr>
      <w:tr w:rsidR="001D26E7" w:rsidRPr="00D60F7B" w:rsidTr="001D26E7">
        <w:tc>
          <w:tcPr>
            <w:tcW w:w="817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上级、本校有关创新创业工作的文件材料</w:t>
            </w:r>
          </w:p>
        </w:tc>
        <w:tc>
          <w:tcPr>
            <w:tcW w:w="867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  <w:p w:rsidR="001D26E7" w:rsidRPr="00D60F7B" w:rsidRDefault="001D26E7" w:rsidP="001D26E7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/10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D26E7" w:rsidRPr="00D60F7B" w:rsidTr="001D26E7">
        <w:tc>
          <w:tcPr>
            <w:tcW w:w="817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本学院的规章制度、工作总结、工作计划</w:t>
            </w:r>
            <w:r w:rsidRPr="00D60F7B">
              <w:rPr>
                <w:rFonts w:hint="eastAsia"/>
                <w:color w:val="000000"/>
                <w:sz w:val="24"/>
              </w:rPr>
              <w:t>及发展规划</w:t>
            </w:r>
          </w:p>
        </w:tc>
        <w:tc>
          <w:tcPr>
            <w:tcW w:w="867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D26E7" w:rsidRPr="00D60F7B" w:rsidTr="001D26E7">
        <w:tc>
          <w:tcPr>
            <w:tcW w:w="817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1D26E7" w:rsidRPr="00D60F7B" w:rsidRDefault="001D26E7" w:rsidP="001D26E7">
            <w:pPr>
              <w:spacing w:beforeLines="20" w:before="62" w:afterLines="20" w:after="62" w:line="384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创新创业项目相关合同、协议等材料</w:t>
            </w:r>
          </w:p>
        </w:tc>
        <w:tc>
          <w:tcPr>
            <w:tcW w:w="867" w:type="dxa"/>
            <w:vAlign w:val="center"/>
          </w:tcPr>
          <w:p w:rsidR="001D26E7" w:rsidRPr="00D60F7B" w:rsidRDefault="001D26E7" w:rsidP="001D26E7">
            <w:pPr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D26E7" w:rsidRPr="00D60F7B" w:rsidTr="001D26E7">
        <w:tc>
          <w:tcPr>
            <w:tcW w:w="817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创新创业教育改革工作领导小组材料</w:t>
            </w:r>
          </w:p>
        </w:tc>
        <w:tc>
          <w:tcPr>
            <w:tcW w:w="867" w:type="dxa"/>
            <w:vAlign w:val="center"/>
          </w:tcPr>
          <w:p w:rsidR="001D26E7" w:rsidRPr="00D60F7B" w:rsidRDefault="001D26E7" w:rsidP="001D26E7">
            <w:pPr>
              <w:spacing w:beforeLines="20" w:before="62" w:afterLines="20" w:after="62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D26E7" w:rsidRPr="00D60F7B" w:rsidTr="001D26E7">
        <w:tc>
          <w:tcPr>
            <w:tcW w:w="817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1D26E7" w:rsidRPr="00D60F7B" w:rsidRDefault="001D26E7" w:rsidP="001D26E7">
            <w:pPr>
              <w:spacing w:beforeLines="20" w:before="62" w:afterLines="20" w:after="62" w:line="384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承办的重要会议、重要活动及重大事件等形成的成套材料</w:t>
            </w:r>
          </w:p>
        </w:tc>
        <w:tc>
          <w:tcPr>
            <w:tcW w:w="867" w:type="dxa"/>
            <w:vAlign w:val="center"/>
          </w:tcPr>
          <w:p w:rsidR="001D26E7" w:rsidRPr="00D60F7B" w:rsidRDefault="001D26E7" w:rsidP="001D26E7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D26E7" w:rsidRPr="00D60F7B" w:rsidTr="001D26E7">
        <w:tc>
          <w:tcPr>
            <w:tcW w:w="817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21" w:type="dxa"/>
            <w:vAlign w:val="center"/>
          </w:tcPr>
          <w:p w:rsidR="001D26E7" w:rsidRPr="00D60F7B" w:rsidRDefault="001D26E7" w:rsidP="001D26E7">
            <w:pPr>
              <w:pStyle w:val="a5"/>
              <w:spacing w:beforeLines="20" w:before="62" w:beforeAutospacing="0" w:afterLines="20" w:after="62" w:afterAutospacing="0"/>
              <w:jc w:val="both"/>
              <w:rPr>
                <w:color w:val="000000"/>
              </w:rPr>
            </w:pPr>
            <w:r w:rsidRPr="00D60F7B">
              <w:rPr>
                <w:rFonts w:hint="eastAsia"/>
                <w:color w:val="000000"/>
              </w:rPr>
              <w:t>创新创业教师队伍、导师库及团队名单</w:t>
            </w:r>
          </w:p>
        </w:tc>
        <w:tc>
          <w:tcPr>
            <w:tcW w:w="867" w:type="dxa"/>
            <w:vAlign w:val="center"/>
          </w:tcPr>
          <w:p w:rsidR="001D26E7" w:rsidRPr="00D60F7B" w:rsidRDefault="001D26E7" w:rsidP="001D26E7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D26E7" w:rsidRPr="00D60F7B" w:rsidTr="001D26E7">
        <w:tc>
          <w:tcPr>
            <w:tcW w:w="817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21" w:type="dxa"/>
            <w:vAlign w:val="center"/>
          </w:tcPr>
          <w:p w:rsidR="001D26E7" w:rsidRPr="00D60F7B" w:rsidRDefault="001D26E7" w:rsidP="001D26E7">
            <w:pPr>
              <w:spacing w:beforeLines="20" w:before="62" w:afterLines="20" w:after="62" w:line="384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大学生创业情况统计表</w:t>
            </w:r>
          </w:p>
        </w:tc>
        <w:tc>
          <w:tcPr>
            <w:tcW w:w="867" w:type="dxa"/>
            <w:vAlign w:val="center"/>
          </w:tcPr>
          <w:p w:rsidR="001D26E7" w:rsidRPr="00D60F7B" w:rsidRDefault="001D26E7" w:rsidP="001D26E7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D26E7" w:rsidRPr="00D60F7B" w:rsidTr="001D26E7">
        <w:tc>
          <w:tcPr>
            <w:tcW w:w="817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521" w:type="dxa"/>
            <w:vAlign w:val="center"/>
          </w:tcPr>
          <w:p w:rsidR="001D26E7" w:rsidRPr="00D60F7B" w:rsidRDefault="001D26E7" w:rsidP="001D26E7">
            <w:pPr>
              <w:spacing w:beforeLines="20" w:before="62" w:afterLines="20" w:after="62" w:line="384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聘请创业成功者、企业家、投资人、专家学者来校指导的相关材料</w:t>
            </w:r>
          </w:p>
        </w:tc>
        <w:tc>
          <w:tcPr>
            <w:tcW w:w="867" w:type="dxa"/>
            <w:vAlign w:val="center"/>
          </w:tcPr>
          <w:p w:rsidR="001D26E7" w:rsidRPr="00D60F7B" w:rsidRDefault="001D26E7" w:rsidP="001D26E7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D26E7" w:rsidRPr="00D60F7B" w:rsidTr="001D26E7">
        <w:tc>
          <w:tcPr>
            <w:tcW w:w="817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521" w:type="dxa"/>
            <w:vAlign w:val="center"/>
          </w:tcPr>
          <w:p w:rsidR="001D26E7" w:rsidRPr="00D60F7B" w:rsidRDefault="001D26E7" w:rsidP="001D26E7">
            <w:pPr>
              <w:spacing w:beforeLines="20" w:before="62" w:afterLines="20" w:after="62" w:line="150" w:lineRule="atLeas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微软雅黑" w:hAnsi="微软雅黑" w:cs="MS Gothic" w:hint="eastAsia"/>
                <w:color w:val="000000"/>
                <w:sz w:val="24"/>
              </w:rPr>
              <w:t>其他具有保存价值的文件材料</w:t>
            </w:r>
          </w:p>
        </w:tc>
        <w:tc>
          <w:tcPr>
            <w:tcW w:w="867" w:type="dxa"/>
            <w:vAlign w:val="center"/>
          </w:tcPr>
          <w:p w:rsidR="001D26E7" w:rsidRPr="00D60F7B" w:rsidRDefault="001D26E7" w:rsidP="001D26E7">
            <w:pPr>
              <w:spacing w:beforeLines="20" w:before="62" w:afterLines="20" w:after="62" w:line="15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D26E7" w:rsidRPr="00D60F7B" w:rsidTr="00C8571B">
        <w:tc>
          <w:tcPr>
            <w:tcW w:w="8928" w:type="dxa"/>
            <w:gridSpan w:val="4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 w:rsidR="001D26E7" w:rsidRPr="00D60F7B" w:rsidTr="001D26E7">
        <w:tc>
          <w:tcPr>
            <w:tcW w:w="7338" w:type="dxa"/>
            <w:gridSpan w:val="2"/>
          </w:tcPr>
          <w:p w:rsidR="001D26E7" w:rsidRPr="00D60F7B" w:rsidRDefault="001D26E7" w:rsidP="001D26E7">
            <w:pPr>
              <w:widowControl/>
              <w:spacing w:beforeLines="20" w:before="62" w:afterLines="20" w:after="62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有保存价值声像材料归档范围和管理规定见《东华理工大学声像类档案管理实施细则》</w:t>
            </w:r>
          </w:p>
        </w:tc>
        <w:tc>
          <w:tcPr>
            <w:tcW w:w="867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vAlign w:val="center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D26E7" w:rsidRPr="00D60F7B" w:rsidTr="00C8571B">
        <w:tc>
          <w:tcPr>
            <w:tcW w:w="8928" w:type="dxa"/>
            <w:gridSpan w:val="4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:rsidR="001D26E7" w:rsidRPr="00D60F7B" w:rsidTr="001D26E7">
        <w:tc>
          <w:tcPr>
            <w:tcW w:w="7338" w:type="dxa"/>
            <w:gridSpan w:val="2"/>
          </w:tcPr>
          <w:p w:rsidR="001D26E7" w:rsidRPr="00D60F7B" w:rsidRDefault="001D26E7" w:rsidP="001D26E7">
            <w:pPr>
              <w:widowControl/>
              <w:spacing w:beforeLines="20" w:before="62" w:afterLines="20" w:after="62" w:line="32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有保存价值的实物材料归档类目和管理规定见《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67" w:type="dxa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1D26E7" w:rsidRPr="00D60F7B" w:rsidRDefault="001D26E7" w:rsidP="001D26E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D26E7" w:rsidRPr="00D60F7B" w:rsidRDefault="001D26E7" w:rsidP="001D26E7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</w:pPr>
    </w:p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96" w:rsidRDefault="00782296" w:rsidP="001D26E7">
      <w:r>
        <w:separator/>
      </w:r>
    </w:p>
  </w:endnote>
  <w:endnote w:type="continuationSeparator" w:id="0">
    <w:p w:rsidR="00782296" w:rsidRDefault="00782296" w:rsidP="001D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96" w:rsidRDefault="00782296" w:rsidP="001D26E7">
      <w:r>
        <w:separator/>
      </w:r>
    </w:p>
  </w:footnote>
  <w:footnote w:type="continuationSeparator" w:id="0">
    <w:p w:rsidR="00782296" w:rsidRDefault="00782296" w:rsidP="001D2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4"/>
    <w:rsid w:val="001D26E7"/>
    <w:rsid w:val="00386E34"/>
    <w:rsid w:val="00782296"/>
    <w:rsid w:val="008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6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6E7"/>
    <w:rPr>
      <w:sz w:val="18"/>
      <w:szCs w:val="18"/>
    </w:rPr>
  </w:style>
  <w:style w:type="paragraph" w:styleId="a5">
    <w:name w:val="Normal (Web)"/>
    <w:basedOn w:val="a"/>
    <w:uiPriority w:val="99"/>
    <w:rsid w:val="001D26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">
    <w:name w:val="style1"/>
    <w:basedOn w:val="a"/>
    <w:rsid w:val="001D26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6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6E7"/>
    <w:rPr>
      <w:sz w:val="18"/>
      <w:szCs w:val="18"/>
    </w:rPr>
  </w:style>
  <w:style w:type="paragraph" w:styleId="a5">
    <w:name w:val="Normal (Web)"/>
    <w:basedOn w:val="a"/>
    <w:uiPriority w:val="99"/>
    <w:rsid w:val="001D26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">
    <w:name w:val="style1"/>
    <w:basedOn w:val="a"/>
    <w:rsid w:val="001D26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2024-01-11T01:54:00Z</dcterms:created>
  <dcterms:modified xsi:type="dcterms:W3CDTF">2024-01-11T01:55:00Z</dcterms:modified>
</cp:coreProperties>
</file>