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A71" w:rsidRPr="00D60F7B" w:rsidRDefault="006F7A71" w:rsidP="006F7A71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</w:pPr>
      <w:bookmarkStart w:id="0" w:name="_GoBack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各学院、教学单位</w:t>
      </w:r>
      <w:bookmarkEnd w:id="0"/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档案归档范围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521"/>
        <w:gridCol w:w="852"/>
        <w:gridCol w:w="14"/>
        <w:gridCol w:w="904"/>
      </w:tblGrid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归 档 </w:t>
            </w:r>
            <w:proofErr w:type="gramStart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围</w:t>
            </w:r>
          </w:p>
        </w:tc>
        <w:tc>
          <w:tcPr>
            <w:tcW w:w="852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918" w:type="dxa"/>
            <w:gridSpan w:val="2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F7A71" w:rsidRPr="00D60F7B" w:rsidTr="00C8571B">
        <w:tc>
          <w:tcPr>
            <w:tcW w:w="9108" w:type="dxa"/>
            <w:gridSpan w:val="5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DQ11 综合</w:t>
            </w: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pStyle w:val="style1"/>
              <w:spacing w:beforeLines="20" w:before="62" w:beforeAutospacing="0" w:afterLines="20" w:after="62" w:afterAutospacing="0"/>
              <w:rPr>
                <w:rFonts w:hint="eastAsia"/>
                <w:color w:val="000000"/>
                <w:sz w:val="24"/>
                <w:szCs w:val="24"/>
              </w:rPr>
            </w:pPr>
            <w:r w:rsidRPr="00D60F7B">
              <w:rPr>
                <w:color w:val="000000"/>
                <w:sz w:val="24"/>
                <w:szCs w:val="24"/>
              </w:rPr>
              <w:t>分党委</w:t>
            </w:r>
            <w:r w:rsidRPr="00D60F7B">
              <w:rPr>
                <w:rFonts w:hint="eastAsia"/>
                <w:color w:val="000000"/>
                <w:sz w:val="24"/>
                <w:szCs w:val="24"/>
              </w:rPr>
              <w:t>上报学校党委的请示及批复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color w:val="000000"/>
                <w:sz w:val="24"/>
              </w:rPr>
              <w:t>分党委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工作计划、总结、报告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left"/>
              <w:rPr>
                <w:rFonts w:hint="eastAsia"/>
                <w:color w:val="000000"/>
                <w:sz w:val="24"/>
              </w:rPr>
            </w:pPr>
            <w:r w:rsidRPr="00D60F7B">
              <w:rPr>
                <w:rFonts w:hint="eastAsia"/>
                <w:color w:val="000000"/>
                <w:sz w:val="24"/>
              </w:rPr>
              <w:t>分团委、分工会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工作制度、计划、总结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spacing w:beforeLines="20" w:before="62" w:afterLines="20" w:after="62" w:line="150" w:lineRule="atLeast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spacing w:beforeLines="20" w:before="62" w:afterLines="20" w:after="62" w:line="150" w:lineRule="atLeas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C8571B">
        <w:tc>
          <w:tcPr>
            <w:tcW w:w="9108" w:type="dxa"/>
            <w:gridSpan w:val="5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DQ13 组织</w:t>
            </w: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pStyle w:val="style1"/>
              <w:spacing w:beforeLines="20" w:before="62" w:beforeAutospacing="0" w:afterLines="20" w:after="62" w:afterAutospacing="0"/>
              <w:rPr>
                <w:rFonts w:hint="eastAsia"/>
                <w:color w:val="000000"/>
                <w:sz w:val="24"/>
                <w:szCs w:val="24"/>
              </w:rPr>
            </w:pPr>
            <w:r w:rsidRPr="00D60F7B">
              <w:rPr>
                <w:rFonts w:hint="eastAsia"/>
                <w:color w:val="000000"/>
                <w:sz w:val="24"/>
                <w:szCs w:val="24"/>
              </w:rPr>
              <w:t>科级干部任免的文件材料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spacing w:beforeLines="20" w:before="62" w:afterLines="20" w:after="62" w:line="150" w:lineRule="atLeast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spacing w:beforeLines="20" w:before="62" w:afterLines="20" w:after="62" w:line="150" w:lineRule="atLeas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C8571B">
        <w:tc>
          <w:tcPr>
            <w:tcW w:w="9108" w:type="dxa"/>
            <w:gridSpan w:val="5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XZ11 综合</w:t>
            </w:r>
          </w:p>
        </w:tc>
      </w:tr>
      <w:tr w:rsidR="006F7A71" w:rsidRPr="00D60F7B" w:rsidTr="006F7A71">
        <w:trPr>
          <w:trHeight w:val="422"/>
        </w:trPr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本单位获省部级以上奖励的</w:t>
            </w:r>
            <w:r w:rsidRPr="00D60F7B">
              <w:rPr>
                <w:color w:val="000000"/>
                <w:sz w:val="24"/>
              </w:rPr>
              <w:t>证书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pStyle w:val="style1"/>
              <w:spacing w:beforeLines="20" w:before="62" w:beforeAutospacing="0" w:afterLines="20" w:after="62" w:afterAutospacing="0"/>
              <w:rPr>
                <w:rFonts w:hint="eastAsia"/>
                <w:color w:val="000000"/>
                <w:sz w:val="24"/>
                <w:szCs w:val="24"/>
              </w:rPr>
            </w:pPr>
            <w:r w:rsidRPr="00D60F7B">
              <w:rPr>
                <w:rFonts w:hint="eastAsia"/>
                <w:color w:val="000000"/>
                <w:sz w:val="24"/>
                <w:szCs w:val="24"/>
              </w:rPr>
              <w:t>各学院上报学校的请示及批复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pStyle w:val="style1"/>
              <w:spacing w:beforeLines="20" w:before="62" w:beforeAutospacing="0" w:afterLines="20" w:after="62" w:afterAutospacing="0"/>
              <w:rPr>
                <w:rFonts w:hint="eastAsia"/>
                <w:color w:val="000000"/>
                <w:sz w:val="24"/>
                <w:szCs w:val="24"/>
              </w:rPr>
            </w:pPr>
            <w:r w:rsidRPr="00D60F7B">
              <w:rPr>
                <w:rFonts w:hint="eastAsia"/>
                <w:color w:val="000000"/>
                <w:sz w:val="24"/>
                <w:szCs w:val="24"/>
              </w:rPr>
              <w:t>各学院</w:t>
            </w:r>
            <w:r w:rsidRPr="00D60F7B">
              <w:rPr>
                <w:color w:val="000000"/>
                <w:sz w:val="24"/>
                <w:szCs w:val="24"/>
              </w:rPr>
              <w:t>工作计划、总结、报告</w:t>
            </w:r>
            <w:r w:rsidRPr="00D60F7B">
              <w:rPr>
                <w:rFonts w:hint="eastAsia"/>
                <w:color w:val="000000"/>
                <w:sz w:val="24"/>
                <w:szCs w:val="24"/>
              </w:rPr>
              <w:t>、制度及发展规划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pStyle w:val="style1"/>
              <w:spacing w:beforeLines="20" w:before="62" w:beforeAutospacing="0" w:afterLines="20" w:after="62" w:afterAutospacing="0"/>
              <w:rPr>
                <w:rFonts w:hint="eastAsia"/>
                <w:color w:val="000000"/>
                <w:sz w:val="24"/>
                <w:szCs w:val="24"/>
              </w:rPr>
            </w:pPr>
            <w:r w:rsidRPr="00D60F7B">
              <w:rPr>
                <w:rFonts w:hint="eastAsia"/>
                <w:color w:val="000000"/>
                <w:sz w:val="24"/>
                <w:szCs w:val="24"/>
              </w:rPr>
              <w:t>各学院大事记、学院院报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spacing w:beforeLines="20" w:before="62" w:afterLines="20" w:after="62" w:line="150" w:lineRule="atLeast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spacing w:beforeLines="20" w:before="62" w:afterLines="20" w:after="62" w:line="150" w:lineRule="atLeas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C8571B">
        <w:tc>
          <w:tcPr>
            <w:tcW w:w="9108" w:type="dxa"/>
            <w:gridSpan w:val="5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JX11 综合</w:t>
            </w: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学生运动会形成的相关材料（体育学院负责归档）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widowControl/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学校军训工作计划、总结、通知、请示与领导批复及军训活动中形成的重要材料（国防教育学院归档）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ind w:firstLineChars="147" w:firstLine="354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组织学生参加省级以上运动会获得名次、成绩、称号的组织和个人（体育学院负责归档）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ind w:firstLineChars="147" w:firstLine="354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举办的重要学术活动、国内知名学者学术讲座材料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ind w:firstLineChars="147" w:firstLine="354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spacing w:beforeLines="20" w:before="62" w:afterLines="20" w:after="62" w:line="150" w:lineRule="atLeast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spacing w:beforeLines="20" w:before="62" w:afterLines="20" w:after="62" w:line="150" w:lineRule="atLeast"/>
              <w:jc w:val="center"/>
              <w:rPr>
                <w:rFonts w:ascii="宋体" w:hAnsi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30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ind w:firstLineChars="147" w:firstLine="354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6F7A71" w:rsidRPr="00D60F7B" w:rsidTr="00C8571B">
        <w:tc>
          <w:tcPr>
            <w:tcW w:w="9108" w:type="dxa"/>
            <w:gridSpan w:val="5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JX13 招生</w:t>
            </w: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hint="eastAsia"/>
                <w:color w:val="000000"/>
                <w:sz w:val="24"/>
              </w:rPr>
              <w:t>高职生、成教生的《招生录取名册》（高职成教学院负责归档）</w:t>
            </w:r>
          </w:p>
        </w:tc>
        <w:tc>
          <w:tcPr>
            <w:tcW w:w="852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6F7A71" w:rsidRPr="00D60F7B" w:rsidTr="00C8571B">
        <w:tc>
          <w:tcPr>
            <w:tcW w:w="9108" w:type="dxa"/>
            <w:gridSpan w:val="5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lastRenderedPageBreak/>
              <w:t>分类号： JX14 学籍管理</w:t>
            </w: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hint="eastAsia"/>
                <w:color w:val="000000"/>
                <w:sz w:val="24"/>
              </w:rPr>
              <w:t>高职生、成教生的在册学生花名册（含电子</w:t>
            </w:r>
            <w:proofErr w:type="gramStart"/>
            <w:r w:rsidRPr="00D60F7B">
              <w:rPr>
                <w:rFonts w:hint="eastAsia"/>
                <w:color w:val="000000"/>
                <w:sz w:val="24"/>
              </w:rPr>
              <w:t>档</w:t>
            </w:r>
            <w:proofErr w:type="gramEnd"/>
            <w:r w:rsidRPr="00D60F7B">
              <w:rPr>
                <w:rFonts w:hint="eastAsia"/>
                <w:color w:val="000000"/>
                <w:sz w:val="24"/>
              </w:rPr>
              <w:t>）（高职成教学院负责归档）</w:t>
            </w:r>
          </w:p>
        </w:tc>
        <w:tc>
          <w:tcPr>
            <w:tcW w:w="852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rPr>
                <w:rFonts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学生信息卡（学工处审核</w:t>
            </w:r>
            <w:r w:rsidRPr="00D60F7B">
              <w:rPr>
                <w:rFonts w:hint="eastAsia"/>
                <w:color w:val="000000"/>
                <w:sz w:val="24"/>
              </w:rPr>
              <w:t>、各学院负责归档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852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1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学籍卡（</w:t>
            </w:r>
            <w:r w:rsidRPr="00D60F7B">
              <w:rPr>
                <w:rFonts w:hint="eastAsia"/>
                <w:color w:val="000000"/>
                <w:sz w:val="24"/>
              </w:rPr>
              <w:t>教务处审核、各学院负责归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852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毕业</w:t>
            </w:r>
            <w:r w:rsidRPr="00D60F7B">
              <w:rPr>
                <w:rFonts w:cs="宋体" w:hint="eastAsia"/>
                <w:color w:val="000000"/>
                <w:kern w:val="0"/>
                <w:sz w:val="24"/>
              </w:rPr>
              <w:t>生成绩、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学籍变更等材料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（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含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升级、留级、休学、复学、转学、退学等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学籍变更通知单存根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）</w:t>
            </w:r>
            <w:r w:rsidRPr="00D60F7B">
              <w:rPr>
                <w:rFonts w:hint="eastAsia"/>
                <w:color w:val="000000"/>
                <w:sz w:val="24"/>
              </w:rPr>
              <w:t>（教务处审核、各学院负责归档）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6F7A71">
        <w:tc>
          <w:tcPr>
            <w:tcW w:w="817" w:type="dxa"/>
            <w:vAlign w:val="center"/>
          </w:tcPr>
          <w:p w:rsidR="006F7A71" w:rsidRPr="00D60F7B" w:rsidRDefault="006F7A71" w:rsidP="006F7A71">
            <w:pPr>
              <w:widowControl/>
              <w:spacing w:beforeLines="20" w:before="62" w:afterLines="20" w:after="62" w:line="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521" w:type="dxa"/>
          </w:tcPr>
          <w:p w:rsidR="006F7A71" w:rsidRPr="00D60F7B" w:rsidRDefault="006F7A71" w:rsidP="006F7A71">
            <w:pPr>
              <w:widowControl/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结业证</w:t>
            </w:r>
            <w:proofErr w:type="gramStart"/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换毕业证学生</w:t>
            </w:r>
            <w:proofErr w:type="gramEnd"/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的学籍卡和成绩等材料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F7A71" w:rsidRPr="00D60F7B" w:rsidTr="00C8571B">
        <w:tc>
          <w:tcPr>
            <w:tcW w:w="9108" w:type="dxa"/>
            <w:gridSpan w:val="5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分类号：SX 声像</w:t>
            </w:r>
          </w:p>
        </w:tc>
      </w:tr>
      <w:tr w:rsidR="006F7A71" w:rsidRPr="00D60F7B" w:rsidTr="006F7A71">
        <w:tc>
          <w:tcPr>
            <w:tcW w:w="7338" w:type="dxa"/>
            <w:gridSpan w:val="2"/>
          </w:tcPr>
          <w:p w:rsidR="006F7A71" w:rsidRPr="00D60F7B" w:rsidRDefault="006F7A71" w:rsidP="006F7A71">
            <w:pPr>
              <w:spacing w:beforeLines="20" w:before="62" w:afterLines="20" w:after="62" w:line="0" w:lineRule="atLeast"/>
              <w:ind w:firstLineChars="236" w:firstLine="566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有保存价值的声像材料归档类目和管理规定见《东华理工大学声像档案管理实施细则》</w:t>
            </w:r>
          </w:p>
        </w:tc>
        <w:tc>
          <w:tcPr>
            <w:tcW w:w="866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04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</w:tc>
      </w:tr>
      <w:tr w:rsidR="006F7A71" w:rsidRPr="00D60F7B" w:rsidTr="00C8571B">
        <w:tc>
          <w:tcPr>
            <w:tcW w:w="9108" w:type="dxa"/>
            <w:gridSpan w:val="5"/>
          </w:tcPr>
          <w:p w:rsidR="006F7A71" w:rsidRPr="00D60F7B" w:rsidRDefault="006F7A71" w:rsidP="006F7A71">
            <w:pPr>
              <w:pStyle w:val="style1"/>
              <w:spacing w:beforeLines="20" w:before="62" w:beforeAutospacing="0" w:afterLines="20" w:after="62" w:afterAutospacing="0"/>
              <w:rPr>
                <w:rFonts w:hint="eastAsia"/>
                <w:color w:val="FF0000"/>
                <w:sz w:val="24"/>
                <w:szCs w:val="24"/>
              </w:rPr>
            </w:pPr>
            <w:r w:rsidRPr="00D60F7B">
              <w:rPr>
                <w:rFonts w:hint="eastAsia"/>
                <w:b/>
                <w:color w:val="FF0000"/>
                <w:sz w:val="24"/>
                <w:szCs w:val="24"/>
              </w:rPr>
              <w:t>分类号： SW 实物</w:t>
            </w:r>
          </w:p>
        </w:tc>
      </w:tr>
      <w:tr w:rsidR="006F7A71" w:rsidRPr="00D60F7B" w:rsidTr="006F7A71">
        <w:tc>
          <w:tcPr>
            <w:tcW w:w="7338" w:type="dxa"/>
            <w:gridSpan w:val="2"/>
          </w:tcPr>
          <w:p w:rsidR="006F7A71" w:rsidRPr="00D60F7B" w:rsidRDefault="006F7A71" w:rsidP="006F7A71">
            <w:pPr>
              <w:spacing w:beforeLines="20" w:before="62" w:afterLines="20" w:after="62" w:line="0" w:lineRule="atLeast"/>
              <w:ind w:firstLineChars="236" w:firstLine="566"/>
              <w:rPr>
                <w:rFonts w:ascii="宋体" w:hAnsi="宋体" w:hint="eastAsia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有保存价值的实物材料归档类目和管理规定见《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52" w:type="dxa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center"/>
              <w:rPr>
                <w:rFonts w:cs="宋体" w:hint="eastAsia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918" w:type="dxa"/>
            <w:gridSpan w:val="2"/>
          </w:tcPr>
          <w:p w:rsidR="006F7A71" w:rsidRPr="00D60F7B" w:rsidRDefault="006F7A71" w:rsidP="006F7A71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</w:tbl>
    <w:p w:rsidR="006F7A71" w:rsidRPr="00D60F7B" w:rsidRDefault="006F7A71" w:rsidP="006F7A71">
      <w:pPr>
        <w:spacing w:beforeLines="20" w:before="62" w:afterLines="20" w:after="62"/>
        <w:ind w:rightChars="-499" w:right="-1048"/>
        <w:jc w:val="center"/>
        <w:rPr>
          <w:rFonts w:hint="eastAsia"/>
          <w:color w:val="000000"/>
          <w:sz w:val="24"/>
        </w:rPr>
      </w:pPr>
    </w:p>
    <w:p w:rsidR="00386E34" w:rsidRDefault="00386E34"/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EC5" w:rsidRDefault="00F47EC5" w:rsidP="006F7A71">
      <w:r>
        <w:separator/>
      </w:r>
    </w:p>
  </w:endnote>
  <w:endnote w:type="continuationSeparator" w:id="0">
    <w:p w:rsidR="00F47EC5" w:rsidRDefault="00F47EC5" w:rsidP="006F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EC5" w:rsidRDefault="00F47EC5" w:rsidP="006F7A71">
      <w:r>
        <w:separator/>
      </w:r>
    </w:p>
  </w:footnote>
  <w:footnote w:type="continuationSeparator" w:id="0">
    <w:p w:rsidR="00F47EC5" w:rsidRDefault="00F47EC5" w:rsidP="006F7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F2D"/>
    <w:rsid w:val="00386E34"/>
    <w:rsid w:val="006B5F2D"/>
    <w:rsid w:val="006F7A71"/>
    <w:rsid w:val="00F4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7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7A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A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A71"/>
    <w:rPr>
      <w:sz w:val="18"/>
      <w:szCs w:val="18"/>
    </w:rPr>
  </w:style>
  <w:style w:type="paragraph" w:customStyle="1" w:styleId="style1">
    <w:name w:val="style1"/>
    <w:basedOn w:val="a"/>
    <w:rsid w:val="006F7A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7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7A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A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A71"/>
    <w:rPr>
      <w:sz w:val="18"/>
      <w:szCs w:val="18"/>
    </w:rPr>
  </w:style>
  <w:style w:type="paragraph" w:customStyle="1" w:styleId="style1">
    <w:name w:val="style1"/>
    <w:basedOn w:val="a"/>
    <w:rsid w:val="006F7A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2024-01-11T02:05:00Z</dcterms:created>
  <dcterms:modified xsi:type="dcterms:W3CDTF">2024-01-11T02:06:00Z</dcterms:modified>
</cp:coreProperties>
</file>