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C3" w:rsidRPr="00D60F7B" w:rsidRDefault="003632C3" w:rsidP="003632C3">
      <w:pPr>
        <w:spacing w:beforeLines="20" w:before="62" w:afterLines="20" w:after="62"/>
        <w:jc w:val="center"/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</w:pPr>
      <w:bookmarkStart w:id="0" w:name="_GoBack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工会</w:t>
      </w:r>
      <w:bookmarkEnd w:id="0"/>
      <w:r w:rsidRPr="00D60F7B">
        <w:rPr>
          <w:rFonts w:ascii="方正公文小标宋" w:eastAsia="方正公文小标宋" w:hAnsi="方正公文小标宋" w:cs="宋体" w:hint="eastAsia"/>
          <w:b/>
          <w:color w:val="000000"/>
          <w:sz w:val="32"/>
          <w:szCs w:val="32"/>
        </w:rPr>
        <w:t>档案归档范围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6737"/>
        <w:gridCol w:w="6"/>
        <w:gridCol w:w="720"/>
        <w:gridCol w:w="723"/>
      </w:tblGrid>
      <w:tr w:rsidR="003632C3" w:rsidRPr="00D60F7B" w:rsidTr="003632C3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743" w:type="dxa"/>
            <w:gridSpan w:val="2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归 档 </w:t>
            </w:r>
            <w:proofErr w:type="gramStart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范</w:t>
            </w:r>
            <w:proofErr w:type="gramEnd"/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 xml:space="preserve"> 围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632C3" w:rsidRPr="00D60F7B" w:rsidTr="00C8571B">
        <w:tc>
          <w:tcPr>
            <w:tcW w:w="8928" w:type="dxa"/>
            <w:gridSpan w:val="5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 xml:space="preserve">分类号： DQ16  工会 </w:t>
            </w:r>
          </w:p>
        </w:tc>
      </w:tr>
      <w:tr w:rsidR="003632C3" w:rsidRPr="00D60F7B" w:rsidTr="00C8571B">
        <w:tc>
          <w:tcPr>
            <w:tcW w:w="742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上级有关工会工作的文件材料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1.1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需要长期贯彻执行的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1.2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需要短期贯彻执行的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工会工作计划、报告、总结，换届选举结果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工会工作统计报表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6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教代会、工会会员代表会的文件材料（请示、批复、通知、名单、议程、报告、校领导讲话稿、发言稿、讨论通过的文件和决议等</w:t>
            </w:r>
            <w:r w:rsidRPr="00D60F7B">
              <w:rPr>
                <w:rFonts w:ascii="宋体" w:hAnsi="宋体" w:cs="宋体"/>
                <w:color w:val="000000"/>
                <w:kern w:val="0"/>
                <w:sz w:val="24"/>
              </w:rPr>
              <w:t>）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校工会会员名单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,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基层工会干部名册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女工委工作计划、总结、女工委名单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校计划生育工作的规章制度等文件材料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spacing w:beforeLines="20" w:before="62" w:afterLines="20" w:after="62"/>
              <w:jc w:val="left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教职工被授予全国、省级劳动模范、劳动奖章获得者、先进工作者、优秀教师、优秀教育工作者、教书育人先进工作者、“三八”红旗手,</w:t>
            </w:r>
            <w:r w:rsidRPr="00D60F7B">
              <w:rPr>
                <w:rFonts w:ascii="宋体" w:hAnsi="宋体" w:hint="eastAsia"/>
                <w:color w:val="000000"/>
                <w:sz w:val="24"/>
              </w:rPr>
              <w:t>五一奖章获得者</w:t>
            </w: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的表彰决定及先进事迹材料；省级先进工会集体及优秀工会积极分子表彰材料</w:t>
            </w:r>
          </w:p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校级三育人先进集体和个人、工人先锋号和八个一标兵等表彰材料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学校扶贫工作形成的材料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30</w:t>
            </w:r>
            <w:r w:rsidRPr="00D60F7B">
              <w:rPr>
                <w:rFonts w:cs="宋体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校工会开展的重大活动、文体竞赛情况的文件材料（含竞赛结果）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6737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校工会组织开展的各类抗灾、捐助等重要活动材料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10年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6737" w:type="dxa"/>
            <w:vAlign w:val="center"/>
          </w:tcPr>
          <w:p w:rsidR="003632C3" w:rsidRPr="00D60F7B" w:rsidRDefault="003632C3" w:rsidP="003632C3">
            <w:pPr>
              <w:spacing w:beforeLines="20" w:before="62" w:afterLines="20" w:after="62" w:line="150" w:lineRule="atLeast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726" w:type="dxa"/>
            <w:gridSpan w:val="2"/>
          </w:tcPr>
          <w:p w:rsidR="003632C3" w:rsidRPr="00D60F7B" w:rsidRDefault="003632C3" w:rsidP="003632C3">
            <w:pPr>
              <w:spacing w:beforeLines="20" w:before="62" w:afterLines="20" w:after="62" w:line="150" w:lineRule="atLeast"/>
              <w:jc w:val="center"/>
              <w:rPr>
                <w:rFonts w:ascii="宋体" w:hAnsi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8928" w:type="dxa"/>
            <w:gridSpan w:val="5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分类号：SX 声像</w:t>
            </w:r>
          </w:p>
        </w:tc>
      </w:tr>
      <w:tr w:rsidR="003632C3" w:rsidRPr="00D60F7B" w:rsidTr="00C8571B">
        <w:tc>
          <w:tcPr>
            <w:tcW w:w="7485" w:type="dxa"/>
            <w:gridSpan w:val="3"/>
          </w:tcPr>
          <w:p w:rsidR="003632C3" w:rsidRPr="00D60F7B" w:rsidRDefault="003632C3" w:rsidP="003632C3">
            <w:pPr>
              <w:spacing w:beforeLines="20" w:before="62" w:afterLines="20" w:after="62" w:line="0" w:lineRule="atLeast"/>
              <w:ind w:firstLineChars="236" w:firstLine="566"/>
              <w:rPr>
                <w:rFonts w:hint="eastAsia"/>
                <w:color w:val="000000"/>
                <w:sz w:val="24"/>
              </w:rPr>
            </w:pPr>
            <w:r w:rsidRPr="00D60F7B">
              <w:rPr>
                <w:rFonts w:hint="eastAsia"/>
                <w:bCs/>
                <w:color w:val="00000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8928" w:type="dxa"/>
            <w:gridSpan w:val="5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lastRenderedPageBreak/>
              <w:t>分类号： SW 实物</w:t>
            </w:r>
          </w:p>
        </w:tc>
      </w:tr>
      <w:tr w:rsidR="003632C3" w:rsidRPr="00D60F7B" w:rsidTr="00C8571B">
        <w:tc>
          <w:tcPr>
            <w:tcW w:w="7485" w:type="dxa"/>
            <w:gridSpan w:val="3"/>
          </w:tcPr>
          <w:p w:rsidR="003632C3" w:rsidRPr="00D60F7B" w:rsidRDefault="003632C3" w:rsidP="003632C3">
            <w:pPr>
              <w:spacing w:beforeLines="20" w:before="62" w:afterLines="20" w:after="62" w:line="0" w:lineRule="atLeast"/>
              <w:ind w:firstLineChars="236" w:firstLine="566"/>
              <w:rPr>
                <w:rFonts w:ascii="宋体" w:hAnsi="宋体" w:hint="eastAsia"/>
                <w:color w:val="000000"/>
                <w:sz w:val="24"/>
              </w:rPr>
            </w:pPr>
            <w:r w:rsidRPr="00D60F7B">
              <w:rPr>
                <w:rFonts w:ascii="宋体" w:hAnsi="宋体" w:cs="宋体" w:hint="eastAsia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 w:rsidRPr="00D60F7B"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8928" w:type="dxa"/>
            <w:gridSpan w:val="5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</w:pPr>
            <w:r w:rsidRPr="003632C3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</w:rPr>
              <w:t>人事档案</w:t>
            </w: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6743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出席省级以上党代会、人代会、政协会议、人民团体和群众团体代表会议、民主党派会议形成的材料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6743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三八红旗手、劳动模范、五一奖章获得者等相关奖励材料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632C3" w:rsidRPr="00D60F7B" w:rsidTr="00C8571B">
        <w:tc>
          <w:tcPr>
            <w:tcW w:w="742" w:type="dxa"/>
            <w:vAlign w:val="center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6743" w:type="dxa"/>
            <w:gridSpan w:val="2"/>
          </w:tcPr>
          <w:p w:rsidR="003632C3" w:rsidRPr="00D60F7B" w:rsidRDefault="003632C3" w:rsidP="003632C3">
            <w:pPr>
              <w:widowControl/>
              <w:spacing w:beforeLines="20" w:before="62" w:afterLines="20" w:after="62" w:line="360" w:lineRule="atLeast"/>
              <w:jc w:val="left"/>
              <w:rPr>
                <w:rFonts w:cs="宋体" w:hint="eastAsia"/>
                <w:color w:val="000000"/>
                <w:kern w:val="0"/>
                <w:sz w:val="24"/>
              </w:rPr>
            </w:pPr>
            <w:r w:rsidRPr="00D60F7B">
              <w:rPr>
                <w:rFonts w:ascii="宋体" w:hAnsi="宋体" w:hint="eastAsia"/>
                <w:color w:val="000000"/>
                <w:sz w:val="24"/>
              </w:rPr>
              <w:t>工会会员表</w:t>
            </w:r>
          </w:p>
        </w:tc>
        <w:tc>
          <w:tcPr>
            <w:tcW w:w="720" w:type="dxa"/>
            <w:vAlign w:val="center"/>
          </w:tcPr>
          <w:p w:rsidR="003632C3" w:rsidRPr="00D60F7B" w:rsidRDefault="003632C3" w:rsidP="003632C3">
            <w:pPr>
              <w:spacing w:beforeLines="20" w:before="62" w:afterLines="20" w:after="62"/>
              <w:jc w:val="center"/>
              <w:rPr>
                <w:color w:val="000000"/>
                <w:sz w:val="24"/>
              </w:rPr>
            </w:pPr>
            <w:r w:rsidRPr="00D60F7B">
              <w:rPr>
                <w:rFonts w:cs="宋体" w:hint="eastAsia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:rsidR="003632C3" w:rsidRPr="00D60F7B" w:rsidRDefault="003632C3" w:rsidP="003632C3">
            <w:pPr>
              <w:widowControl/>
              <w:spacing w:beforeLines="20" w:before="62" w:afterLines="20" w:after="62" w:line="240" w:lineRule="atLeas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</w:tc>
      </w:tr>
    </w:tbl>
    <w:p w:rsidR="003632C3" w:rsidRPr="00D60F7B" w:rsidRDefault="003632C3" w:rsidP="003632C3">
      <w:pPr>
        <w:spacing w:beforeLines="20" w:before="62" w:afterLines="20" w:after="62"/>
        <w:jc w:val="center"/>
        <w:rPr>
          <w:rFonts w:ascii="宋体" w:hAnsi="宋体" w:cs="宋体" w:hint="eastAsia"/>
          <w:b/>
          <w:sz w:val="24"/>
        </w:rPr>
      </w:pPr>
    </w:p>
    <w:p w:rsidR="00386E34" w:rsidRDefault="00386E34"/>
    <w:sectPr w:rsidR="00386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A22" w:rsidRDefault="00B24A22" w:rsidP="003632C3">
      <w:r>
        <w:separator/>
      </w:r>
    </w:p>
  </w:endnote>
  <w:endnote w:type="continuationSeparator" w:id="0">
    <w:p w:rsidR="00B24A22" w:rsidRDefault="00B24A22" w:rsidP="0036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A22" w:rsidRDefault="00B24A22" w:rsidP="003632C3">
      <w:r>
        <w:separator/>
      </w:r>
    </w:p>
  </w:footnote>
  <w:footnote w:type="continuationSeparator" w:id="0">
    <w:p w:rsidR="00B24A22" w:rsidRDefault="00B24A22" w:rsidP="0036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DBB"/>
    <w:rsid w:val="000A0DBB"/>
    <w:rsid w:val="003632C3"/>
    <w:rsid w:val="00386E34"/>
    <w:rsid w:val="00B2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2C3"/>
    <w:rPr>
      <w:sz w:val="18"/>
      <w:szCs w:val="18"/>
    </w:rPr>
  </w:style>
  <w:style w:type="paragraph" w:customStyle="1" w:styleId="style1">
    <w:name w:val="style1"/>
    <w:basedOn w:val="a"/>
    <w:rsid w:val="00363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2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32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32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32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32C3"/>
    <w:rPr>
      <w:sz w:val="18"/>
      <w:szCs w:val="18"/>
    </w:rPr>
  </w:style>
  <w:style w:type="paragraph" w:customStyle="1" w:styleId="style1">
    <w:name w:val="style1"/>
    <w:basedOn w:val="a"/>
    <w:rsid w:val="003632C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2024-01-11T01:40:00Z</dcterms:created>
  <dcterms:modified xsi:type="dcterms:W3CDTF">2024-01-11T01:41:00Z</dcterms:modified>
</cp:coreProperties>
</file>